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E8" w:rsidRDefault="005D60E8" w:rsidP="005D60E8">
      <w:pPr>
        <w:pStyle w:val="2"/>
        <w:jc w:val="center"/>
        <w:rPr>
          <w:rFonts w:ascii="Calibri" w:eastAsia="Times New Roman" w:hAnsi="Calibri"/>
          <w:color w:val="auto"/>
          <w:lang w:eastAsia="ru-RU"/>
        </w:rPr>
      </w:pPr>
      <w:bookmarkStart w:id="0" w:name="_GoBack"/>
      <w:r>
        <w:rPr>
          <w:rFonts w:eastAsia="Times New Roman"/>
          <w:color w:val="auto"/>
          <w:lang w:eastAsia="ru-RU"/>
        </w:rPr>
        <w:t>Беседа для родителей «Начинаем утро с зарядки</w:t>
      </w:r>
      <w:bookmarkEnd w:id="0"/>
      <w:r>
        <w:rPr>
          <w:rFonts w:eastAsia="Times New Roman"/>
          <w:color w:val="auto"/>
          <w:lang w:eastAsia="ru-RU"/>
        </w:rPr>
        <w:t>»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Утренняя гимнастика в детском саду имеет большое оздоровительное значение и является обязательной частью распорядка дня.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Все мы знаем, что спеша на работу или по другим делам мы редко пытаемся провести утреннюю гимнастику со своими детьми перед детским садом. Именно по этой причине ежедневное её проведение в детском дошкольном учреждении должно быть обязательным. Утренняя гимнастика проводится в определённые часы до завтрака, поэтому старайтесь привести ребёнка в детский сад без опозданий так, чтобы ребёнок успел её сделать.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Утренняя гимнастика – это комплекс специально подобранных упражнений, которые проводятся с целью настроить, «зарядить» организм ребенка на весь предстоящий день. Воспитатели подбирают  упражнения с учетом возраста: детям должно быть не только по силам выполнять их, но еще и интересно.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Зарядка для детей важна чрезвычайно, так как укрепляет здоровье, помогает сопротивляться против ежедневной атаки всевозможных вирусов и инфекций, закалиться и укрепить силы, правильно сформировать опорно-двигательный аппарат. Кроме того, ежедневные занятия спортом помогают воспитать у малышей некоторые качества, важные для дальнейшей жизни — упорство, желание четко и уверенно идти к намеченной цели и не бросать важные дела на половине пути. Зарядка имеет благоприятное влияние на обмен веществ в организме, а также на поддержание мышц в тонусе.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Длительность утренней гимнастики во второй младшей группе  - 5-6 минут. Комплексы составляются из 4 – 5  упражнений общеразвивающего характера. Упражнения, включаемые, в утреннюю гимнастику для ребенка могут быть разными, но главное, чтобы они развивали организм и выполнялись в определенной последовательности.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Утреннюю гимнастику подразделяют на три 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1.вводную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основную  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3.заключительную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Во вводной части дается ходьба, затем бег. Продолжительность бега увеличивается до 10 секунд, с постепенным замедлением. Построение в круг или в свободном построении.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часть проводится в следующей последовательности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мышц плечевого пояса и рук;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туловища;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для плечевого пояса;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для ног — прыжки.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 упражнений 5-6 раз.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 заключительной части гимнастики проводится ходьба или малоподвижная игра, хорошо знакомая детям, с очень простыми правилами и содержанием, чтобы восстановить пульс и дыхание. Следить за дыханием ребенка  необходимо на протяжении всей  утренней гимнастики. Вдох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должен быть глубоким через нос, а выдох – медленным и продолжительным через рот.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Упражнение на восстановление дыхания.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Свободный вдох, на выдохе произносят  «з-з-з»,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пчелка села на руку, ногу, нос.</w:t>
      </w:r>
    </w:p>
    <w:p w:rsidR="005D60E8" w:rsidRDefault="005D60E8" w:rsidP="005D60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Утренняя гимнастика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пройдет эффективнее и увлекательней в сопровождении музыки. Музыка, сопровождая утреннюю гимнастику и физкультурные занятия, активизирует детей, значительно повышает качество выполняемых ими упражнений. Но младшим дошкольникам трудно выполнять упражнения в едином темпе. Поэтому проведение утренней гимнастики под музыку возможно в том случае, если все движения хорошо усвоены детьми. Музыка создает хорошее настроение и вызывает положительные эмоции, снижает напряжение.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E8"/>
    <w:rsid w:val="001178BC"/>
    <w:rsid w:val="0016360A"/>
    <w:rsid w:val="0025173D"/>
    <w:rsid w:val="00271644"/>
    <w:rsid w:val="004E7820"/>
    <w:rsid w:val="005D60E8"/>
    <w:rsid w:val="006A7AB5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E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0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D60E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E8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0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D60E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2022-11-24T05:06:00Z</dcterms:created>
  <dcterms:modified xsi:type="dcterms:W3CDTF">2022-11-24T05:09:00Z</dcterms:modified>
</cp:coreProperties>
</file>