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5D" w:rsidRPr="00822F87" w:rsidRDefault="00921D5D" w:rsidP="00921D5D">
      <w:pPr>
        <w:jc w:val="center"/>
        <w:rPr>
          <w:rFonts w:ascii="Times New Roman" w:hAnsi="Times New Roman" w:cs="Times New Roman"/>
          <w:color w:val="FF0000"/>
          <w:sz w:val="48"/>
          <w:szCs w:val="48"/>
        </w:rPr>
      </w:pPr>
      <w:bookmarkStart w:id="0" w:name="_GoBack"/>
      <w:r w:rsidRPr="00822F87">
        <w:rPr>
          <w:rFonts w:ascii="Times New Roman" w:hAnsi="Times New Roman" w:cs="Times New Roman"/>
          <w:color w:val="FF0000"/>
          <w:sz w:val="48"/>
          <w:szCs w:val="48"/>
        </w:rPr>
        <w:t>Консультации для родителей</w:t>
      </w:r>
    </w:p>
    <w:p w:rsidR="00921D5D" w:rsidRPr="00822F87" w:rsidRDefault="00921D5D" w:rsidP="00921D5D">
      <w:pPr>
        <w:jc w:val="center"/>
        <w:rPr>
          <w:rFonts w:ascii="Times New Roman" w:hAnsi="Times New Roman" w:cs="Times New Roman"/>
          <w:color w:val="FF0000"/>
          <w:sz w:val="48"/>
          <w:szCs w:val="48"/>
        </w:rPr>
      </w:pPr>
      <w:r w:rsidRPr="00822F87">
        <w:rPr>
          <w:rFonts w:ascii="Times New Roman" w:hAnsi="Times New Roman" w:cs="Times New Roman"/>
          <w:color w:val="FF0000"/>
          <w:sz w:val="48"/>
          <w:szCs w:val="48"/>
        </w:rPr>
        <w:t>Устный журнал для родителей «Светофор»</w:t>
      </w:r>
    </w:p>
    <w:p w:rsidR="00921D5D" w:rsidRPr="00822F87" w:rsidRDefault="00921D5D" w:rsidP="00921D5D">
      <w:pPr>
        <w:rPr>
          <w:rFonts w:ascii="Times New Roman" w:hAnsi="Times New Roman" w:cs="Times New Roman"/>
        </w:rPr>
      </w:pP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Здравствуйте, уважаемые родители!</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Самое дорогое, что есть у человека на свете - это наши дети. И сегодня на страницах устного журнала «Светофор» мы поговорим не только о безопасном поведении наших детей на транспорте, на улице в качестве пешеходов, но и о том, как мы воспитатели и вы родители должны формировать знания у детей о правилах безопасного поведения на дороге и на транспорте. И конечно эти правила соблюдать.</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Первая страница «Слово специалиста».</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Перед тем, как выступить перед вами, наши воспитатели провели следующую диагностику: сколько родителей привозят детей на машине в детский сад. Оказалось, что свыше 90% родителей приезжают в детский сад на автомобилях. Очень часто мы наблюдали, что дети садятся не в автокресла, а на колени к маме, бабушке. О том, насколько важно перевозить ребенка в автокресле, сегодня и пойдет речь. Поговорим о детских автокреслах. Можно ли избежать аварий с пассажирами или снизить тяжесть их последствий? Положительный ответ на этот вопрос единогласно дают врачи-травматологи, работники ГИБДД, ученые, если применять эффективное средство защиты - специальные удерживающие средства: для взрослых ремни безопасности, для детей автокресла.</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Даже при самых незначительных авариях, когда взрослые не получают и царапин, дети порой получают тяжелые травмы. Так при скорости 40 километров в час ребенок весом в пять с половиной килограммов в момент столкновения оказывает нагрузку на руки держащего в двадцать раз большую собственного веса. Удержать в этом случае малыша, особенно женщинам, вряд ли удастся. Но если ребенок пристегнут в автокресле, то бывает, что невредимым остается только он. Приходите покупать кресло, думая о безопасности своего ребенка, а не о штрафе, который угрожает за отсутствие автокресла. Собираясь в магазин, возьмите с собой ребенка.</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 xml:space="preserve">На сегодняшний день в магазинах представлены автокресла множества брендов, которые по ценам и соответственно качеству на порядок отличаются друг от друга. Наиболее качественными считаются кресла таких стран производителей, как Германия, Нидерланды, Франция, Италия. На какой бы марке вы не остановились, обратите внимание, чтобы продукция была сертифицирована по правилу ECE R 44/04 (2007г.). Некоторые фирмы </w:t>
      </w:r>
      <w:r w:rsidRPr="00822F87">
        <w:rPr>
          <w:rFonts w:ascii="Times New Roman" w:hAnsi="Times New Roman" w:cs="Times New Roman"/>
          <w:sz w:val="28"/>
          <w:szCs w:val="28"/>
        </w:rPr>
        <w:lastRenderedPageBreak/>
        <w:t xml:space="preserve">участвуют в дополнительных более жестких испытаниях своей продукции. Если вы хотите приобрести самое безопасное кресло, поинтересуйтесь, проходило ли оно независимые </w:t>
      </w:r>
      <w:proofErr w:type="spellStart"/>
      <w:r w:rsidRPr="00822F87">
        <w:rPr>
          <w:rFonts w:ascii="Times New Roman" w:hAnsi="Times New Roman" w:cs="Times New Roman"/>
          <w:sz w:val="28"/>
          <w:szCs w:val="28"/>
        </w:rPr>
        <w:t>краш</w:t>
      </w:r>
      <w:proofErr w:type="spellEnd"/>
      <w:r w:rsidRPr="00822F87">
        <w:rPr>
          <w:rFonts w:ascii="Times New Roman" w:hAnsi="Times New Roman" w:cs="Times New Roman"/>
          <w:sz w:val="28"/>
          <w:szCs w:val="28"/>
        </w:rPr>
        <w:t>-тесты европейских организаций.</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Детское автокресло должно быть прочно и надежно зафиксировано в автомобиле. При способе крепления автокресла с использованием системы, «</w:t>
      </w:r>
      <w:proofErr w:type="spellStart"/>
      <w:r w:rsidRPr="00822F87">
        <w:rPr>
          <w:rFonts w:ascii="Times New Roman" w:hAnsi="Times New Roman" w:cs="Times New Roman"/>
          <w:sz w:val="28"/>
          <w:szCs w:val="28"/>
        </w:rPr>
        <w:t>isofix</w:t>
      </w:r>
      <w:proofErr w:type="spellEnd"/>
      <w:r w:rsidRPr="00822F87">
        <w:rPr>
          <w:rFonts w:ascii="Times New Roman" w:hAnsi="Times New Roman" w:cs="Times New Roman"/>
          <w:sz w:val="28"/>
          <w:szCs w:val="28"/>
        </w:rPr>
        <w:t>» кресло держится наиболее устойчиво. Это крепление представляет собой штыри в основании детского кресла, которые легко и быстро крепятся за металлические скобы внутри автомобильного сиденья. Если вы желаете использовать данную систему крепления, то необходимо проверить наличие «</w:t>
      </w:r>
      <w:proofErr w:type="spellStart"/>
      <w:r w:rsidRPr="00822F87">
        <w:rPr>
          <w:rFonts w:ascii="Times New Roman" w:hAnsi="Times New Roman" w:cs="Times New Roman"/>
          <w:sz w:val="28"/>
          <w:szCs w:val="28"/>
        </w:rPr>
        <w:t>isofix</w:t>
      </w:r>
      <w:proofErr w:type="spellEnd"/>
      <w:r w:rsidRPr="00822F87">
        <w:rPr>
          <w:rFonts w:ascii="Times New Roman" w:hAnsi="Times New Roman" w:cs="Times New Roman"/>
          <w:sz w:val="28"/>
          <w:szCs w:val="28"/>
        </w:rPr>
        <w:t>» в вашем автомобиле. Выбирать автокресло надо так, чтобы оно подходило ребенку по росту и по весу, не забудьте проконсультироваться по всем интересующим вас вопросам у продавца.</w:t>
      </w:r>
    </w:p>
    <w:p w:rsidR="00921D5D" w:rsidRPr="00822F87" w:rsidRDefault="00921D5D" w:rsidP="00921D5D">
      <w:pPr>
        <w:rPr>
          <w:rFonts w:ascii="Times New Roman" w:hAnsi="Times New Roman" w:cs="Times New Roman"/>
          <w:sz w:val="28"/>
          <w:szCs w:val="28"/>
        </w:rPr>
      </w:pP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Вторая страница «Детский сад плюс семья».</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Мы, воспитатели, понимаем, что очень часто причиной дорожно-транспортных происшествий являются именно дети. А приводит к этому элементарное незнание правил дорожного движения и безучастное отношение взрослых к поведению детей на проезжей части дороги. Дети еще не умеют в должной степени управлять своим поведением. Они не в состоянии правильно определить расстояние до приближающейся машины, её скорость. У них ещё не выработалась способность предвидеть возможную опасность в быстро меняющейся дорожной обстановке. Дети считают вполне естественным затеять весёлую игру сначала на обочине дороги, а затем и на дороге. Взрослого человека, при появлении опасности на дороге иногда выручает инстинкт самосохранения, ловкость, быстрота реакции. К сожалению, малыши не обладают этими качествами в полной мере и не могут моментально принять правильное решение.</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Избежать опасности можно, лишь обучая детей Правилам дорожного движения с самого раннего возраста и совместными усилиями детского сада и семьи.</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У нас в детском саду созданы условия для сознательного изучения детьми Правил дорожного движения: имеется детская литература, используем плакаты, картины, иллюстрации, в каждой группе имеется уголок по правилам дорожного движения, обязательными атрибутами в группе являются светофоры различного размера, разные машины, пешеходная дорожка «зебра», настольные игры и т. д.</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 xml:space="preserve">И дома, вы, уважаемые родители, тоже должны создавать развивающую среду: посмотрите здесь, на выставке, представлена красочная литература </w:t>
      </w:r>
      <w:r w:rsidRPr="00822F87">
        <w:rPr>
          <w:rFonts w:ascii="Times New Roman" w:hAnsi="Times New Roman" w:cs="Times New Roman"/>
          <w:sz w:val="28"/>
          <w:szCs w:val="28"/>
        </w:rPr>
        <w:lastRenderedPageBreak/>
        <w:t>для детей дошкольников. Мы, воспитатели, советуем вам подписаться на журнал «Путешествие на зелёный свет». Очень интересный журнал (воспитатель показывает). Этот журнал рекомендуется для младшего школьного возраста, но дети подготовительной группы поймут материал данного журнала. Здесь прекрасные иллюстрации, есть стихи, рассказы небольшие, кроссворды.</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Мы знакомим детей с Правилами дорожного движения через образовательную ситуацию, путем бесед, чтения художественной литературы, придумывания рассказов, сказок о поведении детей на улице, организуем подвижные игры, экскурсии, где наблюдаем за движением транспорта, учимся переходить дорогу без светофора. Проводим кукольные спектакли, праздники, развлечения и многое-многое другое. Воспитатель средней группы углубленно работает над темой «Воспитание у детей дошкольного возраста навыков безопасного поведения на улицах села и города».</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Знания, которые дети получают в детском саду, должны подкрепляться и дома: расскажите сказку или рассказ о правильном и неправильном поведении детей на проезжей части дороги, переходите с ребенком дорогу, обязательно, я подчеркиваю на зелёный свет, даже если транспорт двигается где-то вдалеке. Ведь родительский пример - эталон поведения для ребенка. Достаточно один раз на его глазах перебежать дорогу или перейти на красный сигнал светофора и, оставшись один, ребенок повторит тоже самое. Поэтому постоянное внимание и неослабевающая забота требуется от родителей, нас воспитателей, всех взрослых, чтобы привить ребенку внимательность и осторожность на дороге.</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Следующая страница «Вопрос - ответ».</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Прошу вас не стесняться отвечать на вопросы.</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Вопрос: Что должен делать пешеход, чтобы стать заметней для водителя?</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 xml:space="preserve">Ответ: Надеть </w:t>
      </w:r>
      <w:proofErr w:type="spellStart"/>
      <w:r w:rsidRPr="00822F87">
        <w:rPr>
          <w:rFonts w:ascii="Times New Roman" w:hAnsi="Times New Roman" w:cs="Times New Roman"/>
          <w:sz w:val="28"/>
          <w:szCs w:val="28"/>
        </w:rPr>
        <w:t>световозвращающий</w:t>
      </w:r>
      <w:proofErr w:type="spellEnd"/>
      <w:r w:rsidRPr="00822F87">
        <w:rPr>
          <w:rFonts w:ascii="Times New Roman" w:hAnsi="Times New Roman" w:cs="Times New Roman"/>
          <w:sz w:val="28"/>
          <w:szCs w:val="28"/>
        </w:rPr>
        <w:t xml:space="preserve"> жилет или иметь на одежде светоотражатели.</w:t>
      </w:r>
    </w:p>
    <w:p w:rsidR="00921D5D" w:rsidRPr="00822F87" w:rsidRDefault="00921D5D" w:rsidP="00921D5D">
      <w:pPr>
        <w:rPr>
          <w:rFonts w:ascii="Times New Roman" w:hAnsi="Times New Roman" w:cs="Times New Roman"/>
          <w:sz w:val="28"/>
          <w:szCs w:val="28"/>
        </w:rPr>
      </w:pP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 xml:space="preserve">Вопрос: На каком расстоянии заметен в ближнем свете фар человек, на одежде которого есть </w:t>
      </w:r>
      <w:proofErr w:type="spellStart"/>
      <w:r w:rsidRPr="00822F87">
        <w:rPr>
          <w:rFonts w:ascii="Times New Roman" w:hAnsi="Times New Roman" w:cs="Times New Roman"/>
          <w:sz w:val="28"/>
          <w:szCs w:val="28"/>
        </w:rPr>
        <w:t>светооражатели</w:t>
      </w:r>
      <w:proofErr w:type="spellEnd"/>
      <w:r w:rsidRPr="00822F87">
        <w:rPr>
          <w:rFonts w:ascii="Times New Roman" w:hAnsi="Times New Roman" w:cs="Times New Roman"/>
          <w:sz w:val="28"/>
          <w:szCs w:val="28"/>
        </w:rPr>
        <w:t>?</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Ответ: На расстоянии до 100 метров.</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Вопрос: Почему при переходе дороги ребенка нельзя везти на санках, а надо взять его за руку и так переходить дорогу?</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lastRenderedPageBreak/>
        <w:t>Ответ: При переходе дороги санки могут опрокинуться.</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Вопрос: Кому надо выходить первому из автобуса взрослому или ребенку?</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Ответ: Первым надо выходить из автобуса взрослому и принимать ребенка на руки. Если пустить ребенка вперед себя, то он может побежать переходить дорогу.</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Вопрос: Почему нежелательно, чтобы маленький ребенок переходил дорогу с мячом в руке, даже если вы его держите за руку?</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Ответ: Мяч может выскользнуть из рук ребенка и покатится по дороге, а ребенок сделает рывок и побежит за мячом.</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Вопрос: Почему на остановке транспорта следует держать за руку ребенка?</w:t>
      </w:r>
    </w:p>
    <w:p w:rsidR="00921D5D" w:rsidRPr="00822F87" w:rsidRDefault="00921D5D" w:rsidP="00921D5D">
      <w:pPr>
        <w:rPr>
          <w:rFonts w:ascii="Times New Roman" w:hAnsi="Times New Roman" w:cs="Times New Roman"/>
          <w:sz w:val="28"/>
          <w:szCs w:val="28"/>
        </w:rPr>
      </w:pPr>
      <w:r w:rsidRPr="00822F87">
        <w:rPr>
          <w:rFonts w:ascii="Times New Roman" w:hAnsi="Times New Roman" w:cs="Times New Roman"/>
          <w:sz w:val="28"/>
          <w:szCs w:val="28"/>
        </w:rPr>
        <w:t>Ответ: Зона остановки - опасная зона. Пассажиры, которые всегда торопятся, не заметив ребенка просто подтолкнут его под колеса автобуса (ребенок не в силах сдержать натиск пассажиров).</w:t>
      </w:r>
    </w:p>
    <w:p w:rsidR="00921D5D" w:rsidRPr="00822F87" w:rsidRDefault="00921D5D" w:rsidP="00921D5D">
      <w:pPr>
        <w:rPr>
          <w:rFonts w:ascii="Times New Roman" w:hAnsi="Times New Roman" w:cs="Times New Roman"/>
          <w:sz w:val="28"/>
          <w:szCs w:val="28"/>
        </w:rPr>
      </w:pPr>
    </w:p>
    <w:bookmarkEnd w:id="0"/>
    <w:p w:rsidR="00005AD3" w:rsidRPr="00822F87" w:rsidRDefault="00005AD3">
      <w:pPr>
        <w:rPr>
          <w:rFonts w:ascii="Times New Roman" w:hAnsi="Times New Roman" w:cs="Times New Roman"/>
          <w:sz w:val="28"/>
          <w:szCs w:val="28"/>
        </w:rPr>
      </w:pPr>
    </w:p>
    <w:sectPr w:rsidR="00005AD3" w:rsidRPr="00822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C4"/>
    <w:rsid w:val="00005AD3"/>
    <w:rsid w:val="00822F87"/>
    <w:rsid w:val="008A09C4"/>
    <w:rsid w:val="0092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4</cp:revision>
  <dcterms:created xsi:type="dcterms:W3CDTF">2014-10-29T16:01:00Z</dcterms:created>
  <dcterms:modified xsi:type="dcterms:W3CDTF">2021-02-16T12:23:00Z</dcterms:modified>
</cp:coreProperties>
</file>